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45B0" w14:textId="79B20076" w:rsidR="00D42D06" w:rsidRPr="00D42D06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b/>
          <w:bCs/>
          <w:sz w:val="24"/>
          <w:szCs w:val="24"/>
        </w:rPr>
        <w:t>Všeobecne záväzné nariadenie</w:t>
      </w:r>
      <w:r w:rsidR="00DC494D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3E7F07">
        <w:rPr>
          <w:rFonts w:ascii="Times New Roman" w:hAnsi="Times New Roman" w:cs="Times New Roman"/>
          <w:b/>
          <w:bCs/>
          <w:sz w:val="24"/>
          <w:szCs w:val="24"/>
        </w:rPr>
        <w:t xml:space="preserve"> 28</w:t>
      </w:r>
      <w:r w:rsidRPr="00D42D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určení výšky finančných príspevkov na čiastočnú úhradu nákladov na výchovu a vzdelanie a nákladov spojených so stravovaním v školách a školských zariadeniach, ktorých zriaďovateľom je obec </w:t>
      </w:r>
      <w:r w:rsidR="00DC494D">
        <w:rPr>
          <w:rFonts w:ascii="Times New Roman" w:hAnsi="Times New Roman" w:cs="Times New Roman"/>
          <w:b/>
          <w:bCs/>
          <w:sz w:val="24"/>
          <w:szCs w:val="24"/>
        </w:rPr>
        <w:t>Višňové</w:t>
      </w:r>
    </w:p>
    <w:p w14:paraId="314B0FFC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Obecné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D06">
        <w:rPr>
          <w:rFonts w:ascii="Times New Roman" w:hAnsi="Times New Roman" w:cs="Times New Roman"/>
          <w:sz w:val="24"/>
          <w:szCs w:val="24"/>
        </w:rPr>
        <w:t xml:space="preserve">zastupiteľstvo </w:t>
      </w:r>
      <w:r w:rsidR="00DC494D">
        <w:rPr>
          <w:rFonts w:ascii="Times New Roman" w:hAnsi="Times New Roman" w:cs="Times New Roman"/>
          <w:sz w:val="24"/>
          <w:szCs w:val="24"/>
        </w:rPr>
        <w:t>Višňové</w:t>
      </w:r>
      <w:r w:rsidRPr="00D42D06">
        <w:rPr>
          <w:rFonts w:ascii="Times New Roman" w:hAnsi="Times New Roman" w:cs="Times New Roman"/>
          <w:sz w:val="24"/>
          <w:szCs w:val="24"/>
        </w:rPr>
        <w:t> v súlade s ustanovením </w:t>
      </w:r>
      <w:hyperlink r:id="rId5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6</w:t>
        </w:r>
      </w:hyperlink>
      <w:r w:rsidRPr="00D42D06">
        <w:rPr>
          <w:rFonts w:ascii="Times New Roman" w:hAnsi="Times New Roman" w:cs="Times New Roman"/>
          <w:sz w:val="24"/>
          <w:szCs w:val="24"/>
        </w:rPr>
        <w:t> a </w:t>
      </w:r>
      <w:hyperlink r:id="rId6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11 zákona č. 369/1990 Zb.</w:t>
        </w:r>
      </w:hyperlink>
      <w:r w:rsidRPr="00D42D06">
        <w:rPr>
          <w:rFonts w:ascii="Times New Roman" w:hAnsi="Times New Roman" w:cs="Times New Roman"/>
          <w:sz w:val="24"/>
          <w:szCs w:val="24"/>
        </w:rPr>
        <w:t> o obecnom zriadení v znení neskorších predpisov a v súlade s ustanovením </w:t>
      </w:r>
      <w:hyperlink r:id="rId7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6 ods. 24 zákona č. 596/2003 Z. z.</w:t>
        </w:r>
      </w:hyperlink>
      <w:r w:rsidRPr="00D42D06">
        <w:rPr>
          <w:rFonts w:ascii="Times New Roman" w:hAnsi="Times New Roman" w:cs="Times New Roman"/>
          <w:sz w:val="24"/>
          <w:szCs w:val="24"/>
        </w:rPr>
        <w:t> o štátnej správe v školstve a školskej samospráve a o zmene a doplnení niektorých zákonov v znení neskorších predpisov a ustanoveniami </w:t>
      </w:r>
      <w:hyperlink r:id="rId8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28</w:t>
        </w:r>
      </w:hyperlink>
      <w:r w:rsidRPr="00D42D06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49</w:t>
        </w:r>
      </w:hyperlink>
      <w:r w:rsidRPr="00D42D06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114</w:t>
        </w:r>
      </w:hyperlink>
      <w:r w:rsidRPr="00D42D06">
        <w:rPr>
          <w:rFonts w:ascii="Times New Roman" w:hAnsi="Times New Roman" w:cs="Times New Roman"/>
          <w:sz w:val="24"/>
          <w:szCs w:val="24"/>
        </w:rPr>
        <w:t>, </w:t>
      </w:r>
      <w:hyperlink r:id="rId11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116</w:t>
        </w:r>
      </w:hyperlink>
      <w:r w:rsidRPr="00D42D06">
        <w:rPr>
          <w:rFonts w:ascii="Times New Roman" w:hAnsi="Times New Roman" w:cs="Times New Roman"/>
          <w:sz w:val="24"/>
          <w:szCs w:val="24"/>
        </w:rPr>
        <w:t> a </w:t>
      </w:r>
      <w:hyperlink r:id="rId12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140 zákona č. 245/2008 Z. z.</w:t>
        </w:r>
      </w:hyperlink>
      <w:r w:rsidRPr="00D42D06">
        <w:rPr>
          <w:rFonts w:ascii="Times New Roman" w:hAnsi="Times New Roman" w:cs="Times New Roman"/>
          <w:sz w:val="24"/>
          <w:szCs w:val="24"/>
        </w:rPr>
        <w:t> o výchove a vzdelávaní (</w:t>
      </w:r>
      <w:hyperlink r:id="rId13" w:tgtFrame="_blank" w:history="1">
        <w:r w:rsidRPr="00D42D0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školský zákon</w:t>
        </w:r>
      </w:hyperlink>
      <w:r w:rsidRPr="00D42D06">
        <w:rPr>
          <w:rFonts w:ascii="Times New Roman" w:hAnsi="Times New Roman" w:cs="Times New Roman"/>
          <w:sz w:val="24"/>
          <w:szCs w:val="24"/>
        </w:rPr>
        <w:t>) a o zmene a doplnení niektorých zákonov v znení neskorších predpisov sa uznáša na tomto všeobecne záväznom nariadení:</w:t>
      </w:r>
    </w:p>
    <w:p w14:paraId="27B0F44A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 </w:t>
      </w:r>
    </w:p>
    <w:p w14:paraId="4A988822" w14:textId="77777777" w:rsidR="00D42D06" w:rsidRPr="00D42D06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b/>
          <w:bCs/>
          <w:sz w:val="24"/>
          <w:szCs w:val="24"/>
        </w:rPr>
        <w:t>PRVÁ ČASŤ</w:t>
      </w:r>
      <w:r w:rsidRPr="00D42D06">
        <w:rPr>
          <w:rFonts w:ascii="Times New Roman" w:hAnsi="Times New Roman" w:cs="Times New Roman"/>
          <w:b/>
          <w:bCs/>
          <w:sz w:val="24"/>
          <w:szCs w:val="24"/>
        </w:rPr>
        <w:br/>
        <w:t>ÚVODNÉ USTANOVENIA</w:t>
      </w:r>
    </w:p>
    <w:p w14:paraId="58AB649B" w14:textId="77777777" w:rsidR="00D42D06" w:rsidRPr="00D42D06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D42D06">
        <w:rPr>
          <w:rFonts w:ascii="Times New Roman" w:hAnsi="Times New Roman" w:cs="Times New Roman"/>
          <w:sz w:val="24"/>
          <w:szCs w:val="24"/>
        </w:rPr>
        <w:br/>
      </w:r>
      <w:r w:rsidRPr="00D42D06">
        <w:rPr>
          <w:rFonts w:ascii="Times New Roman" w:hAnsi="Times New Roman" w:cs="Times New Roman"/>
          <w:b/>
          <w:bCs/>
          <w:sz w:val="24"/>
          <w:szCs w:val="24"/>
        </w:rPr>
        <w:t>Účel a predmet</w:t>
      </w:r>
    </w:p>
    <w:p w14:paraId="423F697F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 xml:space="preserve">Všeobecne záväzné nariadenie (ďalej len „VZN“) určuje výšku príspevku na čiastočnú úhradu nákladov na výchovu a vzdelávanie a nákladov spojených so stravovaním v školách a školských zariadeniach, ktorých zriaďovateľom je obec </w:t>
      </w:r>
      <w:r w:rsidR="00DC494D">
        <w:rPr>
          <w:rFonts w:ascii="Times New Roman" w:hAnsi="Times New Roman" w:cs="Times New Roman"/>
          <w:sz w:val="24"/>
          <w:szCs w:val="24"/>
        </w:rPr>
        <w:t>Višňové</w:t>
      </w:r>
    </w:p>
    <w:p w14:paraId="15BF0927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 </w:t>
      </w:r>
    </w:p>
    <w:p w14:paraId="5CCED2BE" w14:textId="77777777" w:rsidR="00D42D06" w:rsidRPr="00D42D06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D42D06">
        <w:rPr>
          <w:rFonts w:ascii="Times New Roman" w:hAnsi="Times New Roman" w:cs="Times New Roman"/>
          <w:sz w:val="24"/>
          <w:szCs w:val="24"/>
        </w:rPr>
        <w:br/>
      </w:r>
      <w:r w:rsidRPr="00D42D06">
        <w:rPr>
          <w:rFonts w:ascii="Times New Roman" w:hAnsi="Times New Roman" w:cs="Times New Roman"/>
          <w:b/>
          <w:bCs/>
          <w:sz w:val="24"/>
          <w:szCs w:val="24"/>
        </w:rPr>
        <w:t>Druhy príspevkov v školách a školských zariadeniach</w:t>
      </w:r>
    </w:p>
    <w:p w14:paraId="057797FF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 xml:space="preserve">V školách a školských zariadeniach v zriaďovateľskej pôsobnosti obce </w:t>
      </w:r>
      <w:r w:rsidR="00DC494D">
        <w:rPr>
          <w:rFonts w:ascii="Times New Roman" w:hAnsi="Times New Roman" w:cs="Times New Roman"/>
          <w:sz w:val="24"/>
          <w:szCs w:val="24"/>
        </w:rPr>
        <w:t xml:space="preserve">Višňové </w:t>
      </w:r>
      <w:r w:rsidRPr="00D42D06">
        <w:rPr>
          <w:rFonts w:ascii="Times New Roman" w:hAnsi="Times New Roman" w:cs="Times New Roman"/>
          <w:sz w:val="24"/>
          <w:szCs w:val="24"/>
        </w:rPr>
        <w:t>sa uhrádzajú tieto príspevky na čiastočnú úhradu nákladov na výchovu a vzdelávanie a nákladov spojených so stravovaním (ďalej len „príspevky“):</w:t>
      </w:r>
    </w:p>
    <w:p w14:paraId="580EC45D" w14:textId="77777777" w:rsidR="00D42D06" w:rsidRPr="00D42D06" w:rsidRDefault="00D42D06" w:rsidP="00D42D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príspevok za pobyt dieťaťa v materskej škole,</w:t>
      </w:r>
    </w:p>
    <w:p w14:paraId="33D696BD" w14:textId="77777777" w:rsidR="00D42D06" w:rsidRPr="00D42D06" w:rsidRDefault="00D42D06" w:rsidP="00D42D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príspevok na činnosť školského klubu detí,</w:t>
      </w:r>
    </w:p>
    <w:p w14:paraId="1D897CB0" w14:textId="77777777" w:rsidR="00D42D06" w:rsidRPr="00D42D06" w:rsidRDefault="00D42D06" w:rsidP="00D42D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príspevok na čiastočnú úhradu nákladov spojených so stravovaním v zariadení školského stravovania.</w:t>
      </w:r>
    </w:p>
    <w:p w14:paraId="3E811FCA" w14:textId="6FB2AF52" w:rsid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D42D06">
        <w:rPr>
          <w:rFonts w:ascii="Times New Roman" w:hAnsi="Times New Roman" w:cs="Times New Roman"/>
          <w:sz w:val="24"/>
          <w:szCs w:val="24"/>
        </w:rPr>
        <w:t> </w:t>
      </w:r>
    </w:p>
    <w:p w14:paraId="34FCCB16" w14:textId="17CB17A8" w:rsidR="00CB7856" w:rsidRDefault="00CB785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74AB7" w14:textId="77777777" w:rsidR="00F149E3" w:rsidRDefault="00F149E3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ABA70" w14:textId="77777777" w:rsidR="00CB7856" w:rsidRPr="00D42D06" w:rsidRDefault="00CB785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D5688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lastRenderedPageBreak/>
        <w:t>DRUHÁ ČASŤ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PRÍSPEVKY V ŠKOLÁCH A ŠKOLSKÝCH ZARIADENIACH</w:t>
      </w:r>
    </w:p>
    <w:p w14:paraId="66DD8A8D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Príspevok za pobyt dieťaťa v materskej škole</w:t>
      </w:r>
    </w:p>
    <w:p w14:paraId="5C1939D5" w14:textId="77777777" w:rsidR="00D42D06" w:rsidRPr="003E7F07" w:rsidRDefault="00D42D06" w:rsidP="00D42D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Za pobyt dieťaťa v materskej škole prispieva zákonný zástupca na čiastočnú úhradu výdavkov materskej školy mesačne na jedno dieťa sumou </w:t>
      </w:r>
      <w:r w:rsidR="00DC494D" w:rsidRPr="003E7F07">
        <w:rPr>
          <w:rFonts w:ascii="Times New Roman" w:hAnsi="Times New Roman" w:cs="Times New Roman"/>
          <w:sz w:val="24"/>
          <w:szCs w:val="24"/>
        </w:rPr>
        <w:t>25,--</w:t>
      </w:r>
      <w:r w:rsidRPr="003E7F07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ECC8ED3" w14:textId="77777777" w:rsidR="00D42D06" w:rsidRPr="003E7F07" w:rsidRDefault="00D42D06" w:rsidP="00D42D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Príspevok sa uhrádza vopred do 10. dňa v kalendárnom mesiaci.</w:t>
      </w:r>
    </w:p>
    <w:p w14:paraId="18900474" w14:textId="77777777" w:rsidR="00D42D06" w:rsidRPr="003E7F07" w:rsidRDefault="00D42D06" w:rsidP="00D42D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Ak je dieťa prijaté do materskej školy v priebehu školského roka, za prvý mesiac dochádzky sa príspevok uhrádza vždy do troch pracovných dní odo dňa, v ktorom bolo zákonnému zástupcovi doručené rozhodnutie o prijatí dieťaťa do materskej školy.</w:t>
      </w:r>
    </w:p>
    <w:p w14:paraId="68079AC6" w14:textId="77777777" w:rsidR="00D42D06" w:rsidRPr="003E7F07" w:rsidRDefault="00D42D06" w:rsidP="00D42D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iCs/>
          <w:sz w:val="24"/>
          <w:szCs w:val="24"/>
        </w:rPr>
        <w:t>Príspevok sa neuhrádza za dieťa v súlade s </w:t>
      </w:r>
      <w:hyperlink r:id="rId14" w:tgtFrame="_blank" w:history="1">
        <w:r w:rsidRPr="003E7F07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§ 28 ods. 6 zákona č. 245/2008 Z. z.</w:t>
        </w:r>
      </w:hyperlink>
      <w:r w:rsidRPr="003E7F07">
        <w:rPr>
          <w:rFonts w:ascii="Times New Roman" w:hAnsi="Times New Roman" w:cs="Times New Roman"/>
          <w:iCs/>
          <w:sz w:val="24"/>
          <w:szCs w:val="24"/>
        </w:rPr>
        <w:t> o výchove a vzdelávaní (</w:t>
      </w:r>
      <w:hyperlink r:id="rId15" w:tgtFrame="_blank" w:history="1">
        <w:r w:rsidRPr="003E7F07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školský zákon</w:t>
        </w:r>
      </w:hyperlink>
      <w:r w:rsidRPr="003E7F07">
        <w:rPr>
          <w:rFonts w:ascii="Times New Roman" w:hAnsi="Times New Roman" w:cs="Times New Roman"/>
          <w:iCs/>
          <w:sz w:val="24"/>
          <w:szCs w:val="24"/>
        </w:rPr>
        <w:t>) a o zmene a doplnení niektorých zákonov v znení neskorších predpisov.</w:t>
      </w:r>
    </w:p>
    <w:p w14:paraId="06C98675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7C37F8E3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Výška, termín a spôsob úhrady príspevku za pobyt dieťaťa v materskej škole v období obmedzenej alebo prerušenej prevádzky cez letné prázdniny</w:t>
      </w:r>
    </w:p>
    <w:p w14:paraId="0A541A20" w14:textId="77777777" w:rsidR="00D42D06" w:rsidRPr="003E7F07" w:rsidRDefault="00D42D06" w:rsidP="00D42D0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Príspevok v materskej škole sa neuhrádza za dieťa, ktoré má prerušenú dochádzku do materskej školy na viac ako 30 po sebe nasledujúcich kalendárnych dní z dôvodu choroby alebo rodinných dôvodov preukázateľným spôsobom.</w:t>
      </w:r>
    </w:p>
    <w:p w14:paraId="577AE244" w14:textId="77777777" w:rsidR="00D42D06" w:rsidRPr="003E7F07" w:rsidRDefault="00D42D06" w:rsidP="00D42D0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Preukázateľný spôsob je predloženie potvrdenia od lekára (ak je dôvodom choroba) a čestné vyhlásenie zákonného zástupcu o rodinných dôvodoch prerušenia dochádzky do materskej školy.</w:t>
      </w:r>
    </w:p>
    <w:p w14:paraId="20471DBA" w14:textId="77777777" w:rsidR="00D808E7" w:rsidRPr="003E7F07" w:rsidRDefault="00D42D06" w:rsidP="00D42D0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Príspevok v materskej škole sa neuhrádza za dieťa</w:t>
      </w:r>
      <w:r w:rsidR="00D808E7" w:rsidRPr="003E7F07">
        <w:rPr>
          <w:rFonts w:ascii="Times New Roman" w:hAnsi="Times New Roman" w:cs="Times New Roman"/>
          <w:sz w:val="24"/>
          <w:szCs w:val="24"/>
        </w:rPr>
        <w:t>:</w:t>
      </w:r>
    </w:p>
    <w:p w14:paraId="634C25EF" w14:textId="77777777" w:rsidR="00D808E7" w:rsidRPr="003E7F07" w:rsidRDefault="00D808E7" w:rsidP="00D808E7">
      <w:pPr>
        <w:pStyle w:val="Odsekzoznamu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- </w:t>
      </w:r>
      <w:r w:rsidRPr="003E7F07">
        <w:rPr>
          <w:rFonts w:ascii="Times New Roman" w:hAnsi="Times New Roman" w:cs="Times New Roman"/>
          <w:i/>
          <w:iCs/>
          <w:sz w:val="24"/>
          <w:szCs w:val="24"/>
        </w:rPr>
        <w:t>ktoré má prerušenú dochádzku do materskej školy na viac ako 30 po sebe nasledujúcich       kalendárnych dní z dôvodu choroby alebo rodinných dôvodov preukázateľným spôsobom</w:t>
      </w:r>
    </w:p>
    <w:p w14:paraId="7B5838F5" w14:textId="77777777" w:rsidR="00D808E7" w:rsidRPr="003E7F07" w:rsidRDefault="00D808E7" w:rsidP="00D808E7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-  </w:t>
      </w:r>
      <w:r w:rsidRPr="003E7F07">
        <w:rPr>
          <w:rFonts w:ascii="Times New Roman" w:hAnsi="Times New Roman" w:cs="Times New Roman"/>
          <w:i/>
          <w:iCs/>
          <w:sz w:val="24"/>
          <w:szCs w:val="24"/>
        </w:rPr>
        <w:t>ktoré nedochádzalo do materskej školy v čase školských prázdnin alebo bola prerušená prevádzka materskej školy zapríčinená zriaďovateľom alebo inými závažnými dôvodmi; v týchto prípadoch uhrádza zákonný zástupca pomernú časť určeného príspevku.</w:t>
      </w:r>
    </w:p>
    <w:p w14:paraId="028E07DE" w14:textId="77777777" w:rsidR="00D42D06" w:rsidRPr="003E7F07" w:rsidRDefault="00D42D06" w:rsidP="00D42D0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Konkrétnu výšku príspevku podľa § 4 odseku 3 VZN oznámi zákonnému zástupcovi riaditeľ materskej školy, do ktorej je dieťa na základe rozhodnutia prijaté. Pre určenie výšky príspevku je rozhodujúce písomné vyhlásenie zákonného zástupcu, v ktorom preukázateľne a záväzne vyjadrí svoj záujem o dochádzku dieťaťa do materskej školy </w:t>
      </w:r>
      <w:r w:rsidRPr="003E7F07">
        <w:rPr>
          <w:rFonts w:ascii="Times New Roman" w:hAnsi="Times New Roman" w:cs="Times New Roman"/>
          <w:sz w:val="24"/>
          <w:szCs w:val="24"/>
        </w:rPr>
        <w:lastRenderedPageBreak/>
        <w:t>v čase letných prázdnin a uvedie, v ktorých týždňoch počas letných prázdnin bude dieťa materskú školu navštevovať.</w:t>
      </w:r>
    </w:p>
    <w:p w14:paraId="1DD082AD" w14:textId="77777777" w:rsidR="00D42D06" w:rsidRPr="003E7F07" w:rsidRDefault="00D42D06" w:rsidP="00D42D0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Za týždeň dochádzky do materskej školy sa na účely platenia príspevku podľa tohto článku považuje každý aj začatý týždeň, okrem týždňa, v ktorom 1. júl pripadne na štvrtok alebo piatok, kedy sa za začatý týždeň príspevok neuhrádza.</w:t>
      </w:r>
    </w:p>
    <w:p w14:paraId="6331F513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0E93BCA9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808E7" w:rsidRPr="003E7F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Príspevok na činnosť školského klubu detí</w:t>
      </w:r>
    </w:p>
    <w:p w14:paraId="54B9624E" w14:textId="59125612" w:rsidR="00D42D06" w:rsidRPr="003E7F07" w:rsidRDefault="00D42D06" w:rsidP="00D42D0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Zákonný zástupca dieťaťa prispieva na činnosť školského klubu detí (ŠKD) mesačne za dieťa sumou vo výške </w:t>
      </w:r>
      <w:r w:rsidR="00CB7856" w:rsidRPr="003E7F07">
        <w:rPr>
          <w:rFonts w:ascii="Times New Roman" w:hAnsi="Times New Roman" w:cs="Times New Roman"/>
          <w:sz w:val="24"/>
          <w:szCs w:val="24"/>
        </w:rPr>
        <w:t>12</w:t>
      </w:r>
      <w:r w:rsidR="00D808E7" w:rsidRPr="003E7F07">
        <w:rPr>
          <w:rFonts w:ascii="Times New Roman" w:hAnsi="Times New Roman" w:cs="Times New Roman"/>
          <w:sz w:val="24"/>
          <w:szCs w:val="24"/>
        </w:rPr>
        <w:t xml:space="preserve">,-- </w:t>
      </w:r>
      <w:r w:rsidRPr="003E7F07">
        <w:rPr>
          <w:rFonts w:ascii="Times New Roman" w:hAnsi="Times New Roman" w:cs="Times New Roman"/>
          <w:sz w:val="24"/>
          <w:szCs w:val="24"/>
        </w:rPr>
        <w:t>€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FD2C0A" w14:textId="77777777" w:rsidR="00D42D06" w:rsidRPr="003E7F07" w:rsidRDefault="00D42D06" w:rsidP="00D42D0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Príspevok sa uhrádza vopred do </w:t>
      </w:r>
      <w:r w:rsidR="00D808E7" w:rsidRPr="003E7F07">
        <w:rPr>
          <w:rFonts w:ascii="Times New Roman" w:hAnsi="Times New Roman" w:cs="Times New Roman"/>
          <w:sz w:val="24"/>
          <w:szCs w:val="24"/>
        </w:rPr>
        <w:t xml:space="preserve">10. </w:t>
      </w:r>
      <w:r w:rsidRPr="003E7F07">
        <w:rPr>
          <w:rFonts w:ascii="Times New Roman" w:hAnsi="Times New Roman" w:cs="Times New Roman"/>
          <w:sz w:val="24"/>
          <w:szCs w:val="24"/>
        </w:rPr>
        <w:t>dňa v kalendárnom mesiaci.</w:t>
      </w:r>
    </w:p>
    <w:p w14:paraId="198F7671" w14:textId="77777777" w:rsidR="00D42D06" w:rsidRPr="003E7F07" w:rsidRDefault="00D42D06" w:rsidP="00D42D0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Ak je dieťa prijaté do ŠKD v priebehu školského roka, za prvý mesiac dochádzky sa príspevok uhrádza vždy do troch pracovných dní odo dňa, v ktorom bolo zákonnému zástupcovi doručené rozhodnutie o prijatí dieťaťa do školského klubu detí.</w:t>
      </w:r>
    </w:p>
    <w:p w14:paraId="2FBF9BBA" w14:textId="77777777" w:rsidR="00EE6D50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64C5FDC5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1AA5482F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6D50" w:rsidRPr="003E7F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Príspevok na čiastočnú úhradu nákladov za stravovanie v zariadení školského stravovania</w:t>
      </w:r>
    </w:p>
    <w:p w14:paraId="51CEEFD7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1. Zariadenie školského stravovania poskytuje stravovanie deťom a žiakom za čiastočnú úhradu nákladov, ktoré uhrádza rodič alebo  zákonný zástupca vo výške nákladov na nákup potravín podľa vekových kategórií stravníkov v súlade s finančnými pásmami nákladov na nákup potravín na jedno jedlo určenými ministerstvom školstva.</w:t>
      </w:r>
    </w:p>
    <w:p w14:paraId="0AD3F0DD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2. Finančné pásma určujú rozpätie nákladov na nákup potravín na jedno jedlo podľa vekových kategórií stravníkov a sú stanovené Ministerstvom školstva, vedy, výskumu a športu Slovenskej republiky (ďalej len ministerstvo školstva) v súlade s </w:t>
      </w:r>
      <w:hyperlink r:id="rId16" w:tgtFrame="_blank" w:history="1">
        <w:r w:rsidRPr="003E7F0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140 ods. 13 zákona č. 245/2008 Z. z.</w:t>
        </w:r>
      </w:hyperlink>
    </w:p>
    <w:p w14:paraId="7FCBF505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3. Výška príspevku, ktorý uhrádza rodič alebo zákonný zástupca dieťaťa alebo žiaka vo výške nákladov na nákup potravín podľa vekových kategórií stravníkov, je určená nasledovne:</w:t>
      </w:r>
    </w:p>
    <w:p w14:paraId="4E83BD7F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a) Výška príspevku na čiastočnú úhradu nákladov na nákup potravín v školskej jedálni pri materskej škole:</w:t>
      </w:r>
    </w:p>
    <w:p w14:paraId="2F099491" w14:textId="41156245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Zákonný zástupca dieťaťa uhrádza výšku príspevku na čiastočnú úhradu nákladov na nákup potravín podľa vekových kategórií stravníkov v nadväznosti na odporúčané výživové dávky v súlade s</w:t>
      </w:r>
      <w:r w:rsidR="00CB7856" w:rsidRPr="003E7F07">
        <w:rPr>
          <w:rFonts w:ascii="Times New Roman" w:hAnsi="Times New Roman" w:cs="Times New Roman"/>
          <w:sz w:val="24"/>
          <w:szCs w:val="24"/>
        </w:rPr>
        <w:t xml:space="preserve"> </w:t>
      </w:r>
      <w:r w:rsidR="003159E3" w:rsidRPr="003E7F07">
        <w:rPr>
          <w:rFonts w:ascii="Times New Roman" w:hAnsi="Times New Roman" w:cs="Times New Roman"/>
          <w:sz w:val="24"/>
          <w:szCs w:val="24"/>
        </w:rPr>
        <w:t>3</w:t>
      </w:r>
      <w:r w:rsidRPr="003E7F07">
        <w:rPr>
          <w:rFonts w:ascii="Times New Roman" w:hAnsi="Times New Roman" w:cs="Times New Roman"/>
          <w:sz w:val="24"/>
          <w:szCs w:val="24"/>
        </w:rPr>
        <w:t>. finančným pásmom A vydaným ministerstvom školstva: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1475"/>
        <w:gridCol w:w="1382"/>
        <w:gridCol w:w="1475"/>
        <w:gridCol w:w="1132"/>
      </w:tblGrid>
      <w:tr w:rsidR="00D42D06" w:rsidRPr="003E7F07" w14:paraId="7AEECE94" w14:textId="77777777" w:rsidTr="00D42D06">
        <w:trPr>
          <w:tblCellSpacing w:w="15" w:type="dxa"/>
        </w:trPr>
        <w:tc>
          <w:tcPr>
            <w:tcW w:w="19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9559F1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Stravník – dieťa v MŠ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5A82F2C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 desiata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0265C70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 obed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AB50A07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 olovrant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4EAA7A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Celodenná strava</w:t>
            </w:r>
          </w:p>
        </w:tc>
      </w:tr>
      <w:tr w:rsidR="00D42D06" w:rsidRPr="003E7F07" w14:paraId="11BF2282" w14:textId="77777777" w:rsidTr="00D42D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677EFD0" w14:textId="77777777" w:rsidR="00D42D0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37D5B5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30E3DBF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639CAE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C7EA650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42D06" w:rsidRPr="003E7F07" w14:paraId="16309E11" w14:textId="77777777" w:rsidTr="00D42D06">
        <w:trPr>
          <w:tblCellSpacing w:w="15" w:type="dxa"/>
        </w:trPr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C9B87BA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Stravníci od 2 – 6 rokov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5B2D4BF" w14:textId="5E478BBE" w:rsidR="00974356" w:rsidRPr="003E7F07" w:rsidRDefault="003D5A19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89865B2" w14:textId="08EE20AB" w:rsidR="00974356" w:rsidRPr="003E7F07" w:rsidRDefault="003D5A19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9825459" w14:textId="6258B3A1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824FA" w:rsidRPr="003E7F0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7EACFBF" w14:textId="6C49A264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824FA" w:rsidRPr="003E7F07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</w:tbl>
    <w:p w14:paraId="622CB72F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C6B13" w14:textId="1238C7DD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Zamestnanci materskej školy a iné fyzické osoby, ktoré sa stravujú alebo odoberajú stravu v školskej jedálni pri materskej škole,  uhrádzajú výšku príspevku na čiastočnú úhradu nákladov na stravovanie vo výške nákladov na nákup potravín ako pre vekovú kategóriu stravníkov 15 – 19-ročných v súlade s</w:t>
      </w:r>
      <w:r w:rsidR="00CD1C93" w:rsidRPr="003E7F07">
        <w:rPr>
          <w:rFonts w:ascii="Times New Roman" w:hAnsi="Times New Roman" w:cs="Times New Roman"/>
          <w:sz w:val="24"/>
          <w:szCs w:val="24"/>
        </w:rPr>
        <w:t xml:space="preserve"> 3</w:t>
      </w:r>
      <w:r w:rsidRPr="003E7F07">
        <w:rPr>
          <w:rFonts w:ascii="Times New Roman" w:hAnsi="Times New Roman" w:cs="Times New Roman"/>
          <w:sz w:val="24"/>
          <w:szCs w:val="24"/>
        </w:rPr>
        <w:t xml:space="preserve"> . finančným pásmom </w:t>
      </w:r>
      <w:r w:rsidR="008A4DF3" w:rsidRPr="003E7F07">
        <w:rPr>
          <w:rFonts w:ascii="Times New Roman" w:hAnsi="Times New Roman" w:cs="Times New Roman"/>
          <w:sz w:val="24"/>
          <w:szCs w:val="24"/>
        </w:rPr>
        <w:t>B</w:t>
      </w:r>
      <w:r w:rsidRPr="003E7F07">
        <w:rPr>
          <w:rFonts w:ascii="Times New Roman" w:hAnsi="Times New Roman" w:cs="Times New Roman"/>
          <w:sz w:val="24"/>
          <w:szCs w:val="24"/>
        </w:rPr>
        <w:t xml:space="preserve"> vydaným ministerstvom školstva: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9"/>
        <w:gridCol w:w="2016"/>
      </w:tblGrid>
      <w:tr w:rsidR="00D42D06" w:rsidRPr="003E7F07" w14:paraId="7CD29961" w14:textId="77777777" w:rsidTr="00D42D06">
        <w:trPr>
          <w:tblCellSpacing w:w="15" w:type="dxa"/>
        </w:trPr>
        <w:tc>
          <w:tcPr>
            <w:tcW w:w="38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24B26A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Zamestnanci materskej školy a iné fyzické osoby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2DD3F50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Obed</w:t>
            </w:r>
          </w:p>
        </w:tc>
      </w:tr>
      <w:tr w:rsidR="00D42D06" w:rsidRPr="003E7F07" w14:paraId="6101B547" w14:textId="77777777" w:rsidTr="00D42D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6531CB8" w14:textId="77777777" w:rsidR="00D42D0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1A0C7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42D06" w:rsidRPr="003E7F07" w14:paraId="0CCB3A6D" w14:textId="77777777" w:rsidTr="00D42D06">
        <w:trPr>
          <w:tblCellSpacing w:w="15" w:type="dxa"/>
        </w:trPr>
        <w:tc>
          <w:tcPr>
            <w:tcW w:w="3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9944D78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Finančné pásmo B ako pre kategóriu stravníkov od 15 do 19 rokov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96CC4EA" w14:textId="12152624" w:rsidR="00974356" w:rsidRPr="003E7F07" w:rsidRDefault="00DA2414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</w:tbl>
    <w:p w14:paraId="6B8D0CE9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53205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b) Výška príspevku na čiastočnú úhradu nákladov na nákup potravín v školskej jedálni pri základnej škole – bežné stravovanie:</w:t>
      </w:r>
    </w:p>
    <w:p w14:paraId="1CCCA889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Rodič alebo zákonný zástupca žiaka uhrádza výšku príspevku na čiastočnú úhradu nákladov na nákup potravín podľa vekových kategórií stravníkov v nadväznosti na odporúčané výživové dávky v súlade s </w:t>
      </w:r>
      <w:r w:rsidR="00EE6D50" w:rsidRPr="003E7F07">
        <w:rPr>
          <w:rFonts w:ascii="Times New Roman" w:hAnsi="Times New Roman" w:cs="Times New Roman"/>
          <w:sz w:val="24"/>
          <w:szCs w:val="24"/>
        </w:rPr>
        <w:t>3</w:t>
      </w:r>
      <w:r w:rsidRPr="003E7F07">
        <w:rPr>
          <w:rFonts w:ascii="Times New Roman" w:hAnsi="Times New Roman" w:cs="Times New Roman"/>
          <w:sz w:val="24"/>
          <w:szCs w:val="24"/>
        </w:rPr>
        <w:t>. finančným pásmom A vydaným ministerstvom školstva:</w:t>
      </w: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3"/>
        <w:gridCol w:w="3362"/>
      </w:tblGrid>
      <w:tr w:rsidR="00D42D06" w:rsidRPr="003E7F07" w14:paraId="5896E48E" w14:textId="77777777" w:rsidTr="00D42D06">
        <w:trPr>
          <w:tblCellSpacing w:w="15" w:type="dxa"/>
        </w:trPr>
        <w:tc>
          <w:tcPr>
            <w:tcW w:w="3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6A4484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Stravník – žiak v ZŠ, v SŠ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D3775B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 obed</w:t>
            </w:r>
          </w:p>
        </w:tc>
      </w:tr>
      <w:tr w:rsidR="00D42D06" w:rsidRPr="003E7F07" w14:paraId="474DA5D5" w14:textId="77777777" w:rsidTr="00D42D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FCAF739" w14:textId="77777777" w:rsidR="00D42D0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7B252B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42D06" w:rsidRPr="003E7F07" w14:paraId="6F297CAB" w14:textId="77777777" w:rsidTr="00D42D06">
        <w:trPr>
          <w:tblCellSpacing w:w="1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DFB399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Stravníci od 6 – 11 rokov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F9B88C" w14:textId="11E13A1F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0051" w:rsidRPr="003E7F07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42D06" w:rsidRPr="003E7F07" w14:paraId="0A6080FF" w14:textId="77777777" w:rsidTr="00D42D06">
        <w:trPr>
          <w:tblCellSpacing w:w="1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5A09399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Stravníci od 11 – 15 rokov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C4B2894" w14:textId="7207AF2B" w:rsidR="00974356" w:rsidRPr="003E7F07" w:rsidRDefault="00203E1A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</w:tr>
    </w:tbl>
    <w:p w14:paraId="33417833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D13E4" w14:textId="77777777" w:rsidR="00EE6D50" w:rsidRPr="003E7F07" w:rsidRDefault="00EE6D50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10A17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Zamestnanci základnej školy a zamestnanci strednej školy  a iné fyzické osoby uhrádzajú výšku príspevku na čiastočnú úhradu nákladov na stravovanie vo výške nákladov na nákup potravín ako pre vekovú kategóriu stravníkov 15 – 19-ročných v súlade s 1. finančným pásmom B vydaným ministerstvom školstva:</w:t>
      </w:r>
    </w:p>
    <w:tbl>
      <w:tblPr>
        <w:tblW w:w="48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6"/>
        <w:gridCol w:w="2618"/>
      </w:tblGrid>
      <w:tr w:rsidR="00D42D06" w:rsidRPr="003E7F07" w14:paraId="70EE0A27" w14:textId="77777777" w:rsidTr="00D42D06">
        <w:trPr>
          <w:tblCellSpacing w:w="15" w:type="dxa"/>
        </w:trPr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F4CDC5D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Zamestnanci školy a iné fyzické osoby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AEA49E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Obed</w:t>
            </w:r>
          </w:p>
        </w:tc>
      </w:tr>
      <w:tr w:rsidR="00D42D06" w:rsidRPr="003E7F07" w14:paraId="6F70BD60" w14:textId="77777777" w:rsidTr="00D42D06">
        <w:trPr>
          <w:tblCellSpacing w:w="15" w:type="dxa"/>
        </w:trPr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086251" w14:textId="77777777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Finančné pásmo B ako pre kategóriu stravníkov od 15 do 19 rokov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7B0A9DA" w14:textId="71664E90" w:rsidR="00974356" w:rsidRPr="003E7F07" w:rsidRDefault="00D42D06" w:rsidP="00D4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58B3" w:rsidRPr="003E7F07">
              <w:rPr>
                <w:rFonts w:ascii="Times New Roman" w:hAnsi="Times New Roman" w:cs="Times New Roman"/>
                <w:sz w:val="24"/>
                <w:szCs w:val="24"/>
              </w:rPr>
              <w:t> 2,40</w:t>
            </w:r>
            <w:r w:rsidRPr="003E7F07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14:paraId="531DFA05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400D6C41" w14:textId="513751A6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4. Príspevok na čiastočnú úhradu nákladov na stravovanie v zariadení školského stravovania podľa tohto článku sa uhrádza do </w:t>
      </w:r>
      <w:r w:rsidR="006D58B3" w:rsidRPr="003E7F07">
        <w:rPr>
          <w:rFonts w:ascii="Times New Roman" w:hAnsi="Times New Roman" w:cs="Times New Roman"/>
          <w:sz w:val="24"/>
          <w:szCs w:val="24"/>
        </w:rPr>
        <w:t>20</w:t>
      </w:r>
      <w:r w:rsidRPr="003E7F07">
        <w:rPr>
          <w:rFonts w:ascii="Times New Roman" w:hAnsi="Times New Roman" w:cs="Times New Roman"/>
          <w:sz w:val="24"/>
          <w:szCs w:val="24"/>
        </w:rPr>
        <w:t xml:space="preserve"> dňa kalendárneho mesiaca, ktorý predchádza kalendárnemu mesiacu, za ktorý sa príspevok uhrádza.</w:t>
      </w:r>
    </w:p>
    <w:p w14:paraId="5DFEDCAB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5. Výška príspevku rodiča alebo zákonného zástupcu v zmysle ods. 3 sa znižuje o dotáciu na podporu výchovy k stravovacím návykom dieťaťa, ktorá sa poskytuje v zmysle  zákona č. </w:t>
      </w:r>
      <w:hyperlink r:id="rId17" w:tgtFrame="_blank" w:history="1">
        <w:r w:rsidRPr="003E7F07">
          <w:rPr>
            <w:rStyle w:val="Hypertextovprepojenie"/>
            <w:rFonts w:ascii="Times New Roman" w:hAnsi="Times New Roman" w:cs="Times New Roman"/>
            <w:sz w:val="24"/>
            <w:szCs w:val="24"/>
          </w:rPr>
          <w:t>544/2010 Z. z.</w:t>
        </w:r>
      </w:hyperlink>
      <w:r w:rsidRPr="003E7F07">
        <w:rPr>
          <w:rFonts w:ascii="Times New Roman" w:hAnsi="Times New Roman" w:cs="Times New Roman"/>
          <w:sz w:val="24"/>
          <w:szCs w:val="24"/>
        </w:rPr>
        <w:t> o dotáciách v pôsobnosti Ministerstva práce, sociálnych vecí a rodiny SR v znení neskorších predpisov.</w:t>
      </w:r>
    </w:p>
    <w:p w14:paraId="15646AE9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6. Rodič a zákonný zástupca dieťaťa alebo žiaka, ktorému je poskytovaná dotácia na podporu výchovy k stravovacím návykom, uhrádza príspevok v plnej výške za dni, kedy dieťa alebo žiak boli prihlásené na stravu a nevznikol im nárok na poskytnutie dotácie na podporu výchovy k stravovacím návykom.</w:t>
      </w:r>
    </w:p>
    <w:p w14:paraId="48661781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0FA085CF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32A7D" w:rsidRPr="003E7F0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C3A16CA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Výška príspevku na úhradu režijných nákladov</w:t>
      </w:r>
    </w:p>
    <w:p w14:paraId="7B890CE2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Zriaďovateľ  zariadenia školského stravovania určuje výšku príspevku na úhradu režijných nákladov na výrobu a výdaj jedál a nápojov nasledovne:</w:t>
      </w:r>
    </w:p>
    <w:p w14:paraId="53C04192" w14:textId="6CE7EAA9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1. Rodič a zákonný zástupca dieťaťa alebo žiaka (aj dieťaťa a žiaka, na ktoré je poskytnutá dotácia na podporu výchovy k stravovacím návykom) prispieva na režijné náklady v školskej jedálni pri materskej a základnej škole paušálne čiastkou </w:t>
      </w:r>
      <w:r w:rsidR="00E53157" w:rsidRPr="003E7F07">
        <w:rPr>
          <w:rFonts w:ascii="Times New Roman" w:hAnsi="Times New Roman" w:cs="Times New Roman"/>
          <w:sz w:val="24"/>
          <w:szCs w:val="24"/>
        </w:rPr>
        <w:t>0,40</w:t>
      </w:r>
      <w:r w:rsidRPr="003E7F07">
        <w:rPr>
          <w:rFonts w:ascii="Times New Roman" w:hAnsi="Times New Roman" w:cs="Times New Roman"/>
          <w:sz w:val="24"/>
          <w:szCs w:val="24"/>
        </w:rPr>
        <w:t xml:space="preserve"> € mesačne, ak dieťa alebo žiak počas kalendárneho mesiaca odoberie minimálne jedno hlavné jedlo.</w:t>
      </w:r>
    </w:p>
    <w:p w14:paraId="11A06777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2. Stredná škola a dospelí stravníci uhrádzajú režijné náklady v plnej výške vypočítanej podľa skutočných nákladov na výrobu jedného jedla za predchádzajúci kalendárny rok.</w:t>
      </w:r>
    </w:p>
    <w:p w14:paraId="51AE0982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3. Príspevok na režijné náklady sa neuhrádza, ak rodič alebo zákonný zástupca dieťaťa alebo žiaka o to písomne požiada riaditeľa školy a je členom domácnosti, ktorej sa poskytuje pomoc v hmotnej núdzi.</w:t>
      </w:r>
    </w:p>
    <w:p w14:paraId="1CAFB2CB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63FFC20A" w14:textId="77777777" w:rsidR="00CB7856" w:rsidRPr="003E7F07" w:rsidRDefault="00CB7856" w:rsidP="00D42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10251" w14:textId="77777777" w:rsidR="00CB7856" w:rsidRPr="003E7F07" w:rsidRDefault="00CB7856" w:rsidP="00D42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613E" w14:textId="65C3E18E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832A7D" w:rsidRPr="003E7F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Stravovanie a príspevok dospelých stravníkov v zariadení školského stravovania</w:t>
      </w:r>
    </w:p>
    <w:p w14:paraId="58C26ACD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82E2A" w14:textId="77777777" w:rsidR="00D42D06" w:rsidRPr="003E7F07" w:rsidRDefault="00D42D06" w:rsidP="00D42D0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Zriaďovateľ súhlasí so stravovaním dospelej osoby v zariadeniach školského stravovania.</w:t>
      </w:r>
    </w:p>
    <w:p w14:paraId="445FC61E" w14:textId="77777777" w:rsidR="00D42D06" w:rsidRPr="003E7F07" w:rsidRDefault="00D42D06" w:rsidP="00D42D0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Denný príspevok dospelých stravníkov na nákup potravín sa uhrádza podľa finančného pásma stanoveného MŠ pre vekovú kategóriu stravníkov 15 – 18/19-ročných žiakov strednej školy.</w:t>
      </w:r>
    </w:p>
    <w:p w14:paraId="294043F8" w14:textId="6C96529F" w:rsidR="00D42D06" w:rsidRPr="003E7F07" w:rsidRDefault="00D42D06" w:rsidP="00D42D0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Náklady na nákup potravín na jedno jedlo pre dospelého stravníka sa určujú vo výške </w:t>
      </w:r>
      <w:r w:rsidR="008F56D8" w:rsidRPr="003E7F07">
        <w:rPr>
          <w:rFonts w:ascii="Times New Roman" w:hAnsi="Times New Roman" w:cs="Times New Roman"/>
          <w:sz w:val="24"/>
          <w:szCs w:val="24"/>
        </w:rPr>
        <w:t>2,40</w:t>
      </w:r>
      <w:r w:rsidRPr="003E7F07">
        <w:rPr>
          <w:rFonts w:ascii="Times New Roman" w:hAnsi="Times New Roman" w:cs="Times New Roman"/>
          <w:sz w:val="24"/>
          <w:szCs w:val="24"/>
        </w:rPr>
        <w:t xml:space="preserve"> eur a režijné náklady vo výške </w:t>
      </w:r>
      <w:r w:rsidR="00EA0376" w:rsidRPr="003E7F07">
        <w:rPr>
          <w:rFonts w:ascii="Times New Roman" w:hAnsi="Times New Roman" w:cs="Times New Roman"/>
          <w:sz w:val="24"/>
          <w:szCs w:val="24"/>
        </w:rPr>
        <w:t>1,90</w:t>
      </w:r>
      <w:r w:rsidRPr="003E7F0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17C371F" w14:textId="77777777" w:rsidR="00D42D06" w:rsidRPr="003E7F07" w:rsidRDefault="00D42D06" w:rsidP="00D42D0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Dospelý stravník uhrádza za jedno hlavné jedlo cenu, ktorá sa skladá z príspevku vo výške nákladov na nákup potravín a režijných nákladov.</w:t>
      </w:r>
    </w:p>
    <w:p w14:paraId="355B5251" w14:textId="251CC551" w:rsidR="00D42D06" w:rsidRPr="003E7F07" w:rsidRDefault="00D42D06" w:rsidP="00D42D0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Stravovanie zamestnancov sa realizuje v súlade so </w:t>
      </w:r>
      <w:hyperlink r:id="rId18" w:tgtFrame="_blank" w:history="1">
        <w:r w:rsidRPr="003E7F0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Zákonníkom práce</w:t>
        </w:r>
      </w:hyperlink>
      <w:r w:rsidRPr="003E7F07">
        <w:rPr>
          <w:rFonts w:ascii="Times New Roman" w:hAnsi="Times New Roman" w:cs="Times New Roman"/>
          <w:sz w:val="24"/>
          <w:szCs w:val="24"/>
        </w:rPr>
        <w:t>. Hodnota obeda sa stanovuje na sumu</w:t>
      </w:r>
      <w:r w:rsidR="00465616" w:rsidRPr="003E7F07">
        <w:rPr>
          <w:rFonts w:ascii="Times New Roman" w:hAnsi="Times New Roman" w:cs="Times New Roman"/>
          <w:sz w:val="24"/>
          <w:szCs w:val="24"/>
        </w:rPr>
        <w:t xml:space="preserve"> </w:t>
      </w:r>
      <w:r w:rsidR="00D67A71" w:rsidRPr="003E7F07">
        <w:rPr>
          <w:rFonts w:ascii="Times New Roman" w:hAnsi="Times New Roman" w:cs="Times New Roman"/>
          <w:sz w:val="24"/>
          <w:szCs w:val="24"/>
        </w:rPr>
        <w:t>4,30</w:t>
      </w:r>
      <w:r w:rsidRPr="003E7F07">
        <w:rPr>
          <w:rFonts w:ascii="Times New Roman" w:hAnsi="Times New Roman" w:cs="Times New Roman"/>
          <w:sz w:val="24"/>
          <w:szCs w:val="24"/>
        </w:rPr>
        <w:t xml:space="preserve"> eur, pričom zamestnanec prispieva sumou </w:t>
      </w:r>
      <w:r w:rsidR="00465616" w:rsidRPr="003E7F07">
        <w:rPr>
          <w:rFonts w:ascii="Times New Roman" w:hAnsi="Times New Roman" w:cs="Times New Roman"/>
          <w:sz w:val="24"/>
          <w:szCs w:val="24"/>
        </w:rPr>
        <w:t>1,63</w:t>
      </w:r>
      <w:r w:rsidRPr="003E7F07">
        <w:rPr>
          <w:rFonts w:ascii="Times New Roman" w:hAnsi="Times New Roman" w:cs="Times New Roman"/>
          <w:sz w:val="24"/>
          <w:szCs w:val="24"/>
        </w:rPr>
        <w:t xml:space="preserve">eur a zamestnávateľ sumou </w:t>
      </w:r>
      <w:r w:rsidR="00465616" w:rsidRPr="003E7F07">
        <w:rPr>
          <w:rFonts w:ascii="Times New Roman" w:hAnsi="Times New Roman" w:cs="Times New Roman"/>
          <w:sz w:val="24"/>
          <w:szCs w:val="24"/>
        </w:rPr>
        <w:t>2,67</w:t>
      </w:r>
      <w:r w:rsidRPr="003E7F07">
        <w:rPr>
          <w:rFonts w:ascii="Times New Roman" w:hAnsi="Times New Roman" w:cs="Times New Roman"/>
          <w:sz w:val="24"/>
          <w:szCs w:val="24"/>
        </w:rPr>
        <w:t>eur.</w:t>
      </w:r>
    </w:p>
    <w:p w14:paraId="0B71ADCB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5C7E9270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4BAFC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TRETIA ČASŤ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SPOLOČNÉ, ZÁVEREČNÉ A ZRUŠOVACIE USTANOVENIA</w:t>
      </w:r>
    </w:p>
    <w:p w14:paraId="5C464FC1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Úhrada príspevku</w:t>
      </w:r>
    </w:p>
    <w:p w14:paraId="106E82D9" w14:textId="77777777" w:rsidR="00D42D06" w:rsidRPr="003E7F07" w:rsidRDefault="00D42D06" w:rsidP="00D42D0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Zákonný zástupca alebo dospelá osoba majú povinnosť príspevok uhradiť spôsobom a za podmienok, ktoré určí riaditeľ školy alebo školského zariadenia (ďalej len „riaditeľ“) vo vnútornom predpise.</w:t>
      </w:r>
    </w:p>
    <w:p w14:paraId="7A9E693D" w14:textId="77777777" w:rsidR="00D42D06" w:rsidRPr="003E7F07" w:rsidRDefault="00D42D06" w:rsidP="00D42D0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Riaditeľ je povinný účinné VZN, ako aj smernicu o podmienkach úhrady príspevku zverejniť na webovom sídle školy a v priestoroch školy.</w:t>
      </w:r>
    </w:p>
    <w:p w14:paraId="2A384205" w14:textId="77777777" w:rsidR="00D42D06" w:rsidRPr="003E7F07" w:rsidRDefault="00D42D06" w:rsidP="00D42D0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Riaditeľ je povinný na stretnutí zákonných zástupcov a rodičov detí a žiakov (rodičovskom združení) informovať o výške príspevkov uhrádzaných zákonnými zástupcami.</w:t>
      </w:r>
    </w:p>
    <w:p w14:paraId="4B499335" w14:textId="5D8D5F15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138595F4" w14:textId="06D665A5" w:rsidR="00CB7856" w:rsidRPr="003E7F07" w:rsidRDefault="00CB785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620AA" w14:textId="77777777" w:rsidR="00CB7856" w:rsidRPr="003E7F07" w:rsidRDefault="00CB7856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1267A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12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Postup pre zníženie alebo odpustenie príspevkov</w:t>
      </w:r>
    </w:p>
    <w:p w14:paraId="214E0870" w14:textId="54513197" w:rsidR="00D42D06" w:rsidRPr="003E7F07" w:rsidRDefault="00D42D06" w:rsidP="00D42D0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Žiadosť o zníženie alebo odpustenie príspevkov môže uplatniť zákonný zástupca u zriaďovateľa – obec. Písomné žiadosti je potrebné doručiť na obecný úrad</w:t>
      </w:r>
    </w:p>
    <w:p w14:paraId="49A67CAA" w14:textId="49E85734" w:rsidR="00D42D06" w:rsidRPr="003E7F07" w:rsidRDefault="00D42D06" w:rsidP="00D42D0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Obec môže o žiadosti rozhodnúť za podmienky, že k žiadosti bude zo strany zákonného zástupcu predložený doklad o tom, že je poberateľom dávky v hmotnej núdzi a príspevkov k dávke v hmotnej núdzi podľa osobitného predpisu.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t>[1]</w:t>
      </w:r>
    </w:p>
    <w:p w14:paraId="130966A5" w14:textId="77777777" w:rsidR="00D42D06" w:rsidRPr="003E7F07" w:rsidRDefault="00D42D06" w:rsidP="00D42D0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Nárok na zníženie alebo odpustenie príspevku trvá len počas doby, kedy trvajú podmienky zníženia a odpustenia príspevkov, t. j. pokiaľ je zákonný zástupca poberateľom dávky v hmotnej núdzi a príspevkov k dávke v hmotnej núdzi podľa osobitného predpisu.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t>[1]</w:t>
      </w:r>
    </w:p>
    <w:p w14:paraId="6AB37618" w14:textId="77777777" w:rsidR="00D42D06" w:rsidRPr="003E7F07" w:rsidRDefault="00D42D06" w:rsidP="00D42D0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Ak dôjde k zmene skutočností rozhodujúcich o znížení alebo odpustení príspevku, zákonný zástupca túto skutočnosť bezodkladne písomne oznámi na obecný úrad/mestský úrad.</w:t>
      </w:r>
    </w:p>
    <w:p w14:paraId="01C672BB" w14:textId="77777777" w:rsidR="00D42D06" w:rsidRPr="003E7F07" w:rsidRDefault="00D42D06" w:rsidP="00D42D0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Tento postup sa neuplatní, ak ide o deti a žiakov, na ktoré sa poskytuje dotácia podľa osobitného predpisu.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t>[2]</w:t>
      </w:r>
    </w:p>
    <w:p w14:paraId="352C14A6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7720FE4B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Záverečné ustanovenia</w:t>
      </w:r>
    </w:p>
    <w:p w14:paraId="47C879DC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Toto VZN nadobúda účinnosť pätnástym dňom odo dňa vyvesenia nariadenia na úradnej tabuli a na webovom sídle po jeho schválení v zastupiteľstve.</w:t>
      </w:r>
    </w:p>
    <w:p w14:paraId="70F7B513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69EA9708" w14:textId="77777777" w:rsidR="00CD1C93" w:rsidRPr="003E7F07" w:rsidRDefault="00CD1C93" w:rsidP="00D42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0F4EE" w14:textId="77777777" w:rsidR="00D42D06" w:rsidRPr="003E7F07" w:rsidRDefault="00D42D06" w:rsidP="00D42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Pr="003E7F07">
        <w:rPr>
          <w:rFonts w:ascii="Times New Roman" w:hAnsi="Times New Roman" w:cs="Times New Roman"/>
          <w:b/>
          <w:bCs/>
          <w:sz w:val="24"/>
          <w:szCs w:val="24"/>
        </w:rPr>
        <w:br/>
        <w:t>Zrušovacie ustanovenia</w:t>
      </w:r>
    </w:p>
    <w:p w14:paraId="0AB1454D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 xml:space="preserve">Dňom nadobudnutia účinnosti tohto VZN sa ruší VZN </w:t>
      </w:r>
      <w:r w:rsidR="00CD1C93" w:rsidRPr="003E7F07">
        <w:rPr>
          <w:rFonts w:ascii="Times New Roman" w:hAnsi="Times New Roman" w:cs="Times New Roman"/>
          <w:sz w:val="24"/>
          <w:szCs w:val="24"/>
        </w:rPr>
        <w:t>č. 24</w:t>
      </w:r>
      <w:r w:rsidRPr="003E7F07">
        <w:rPr>
          <w:rFonts w:ascii="Times New Roman" w:hAnsi="Times New Roman" w:cs="Times New Roman"/>
          <w:sz w:val="24"/>
          <w:szCs w:val="24"/>
        </w:rPr>
        <w:t xml:space="preserve"> o určení výšky príspevku na čiastočnú úhradu nákladov v školách a školských zariadeniach, ktorých zriaďovateľom je </w:t>
      </w:r>
      <w:r w:rsidR="00CD1C93" w:rsidRPr="003E7F07">
        <w:rPr>
          <w:rFonts w:ascii="Times New Roman" w:hAnsi="Times New Roman" w:cs="Times New Roman"/>
          <w:sz w:val="24"/>
          <w:szCs w:val="24"/>
        </w:rPr>
        <w:t>obec Višňové</w:t>
      </w:r>
      <w:r w:rsidRPr="003E7F07">
        <w:rPr>
          <w:rFonts w:ascii="Times New Roman" w:hAnsi="Times New Roman" w:cs="Times New Roman"/>
          <w:sz w:val="24"/>
          <w:szCs w:val="24"/>
        </w:rPr>
        <w:t>.</w:t>
      </w:r>
    </w:p>
    <w:p w14:paraId="4DBC5198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4C931E04" w14:textId="77777777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</w:t>
      </w:r>
    </w:p>
    <w:p w14:paraId="42F36B93" w14:textId="009B97E3" w:rsidR="00D42D06" w:rsidRPr="003E7F07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V</w:t>
      </w:r>
      <w:r w:rsidR="003E7F07" w:rsidRPr="003E7F07">
        <w:rPr>
          <w:rFonts w:ascii="Times New Roman" w:hAnsi="Times New Roman" w:cs="Times New Roman"/>
          <w:sz w:val="24"/>
          <w:szCs w:val="24"/>
        </w:rPr>
        <w:t xml:space="preserve">išňové, </w:t>
      </w:r>
      <w:r w:rsidRPr="003E7F07">
        <w:rPr>
          <w:rFonts w:ascii="Times New Roman" w:hAnsi="Times New Roman" w:cs="Times New Roman"/>
          <w:sz w:val="24"/>
          <w:szCs w:val="24"/>
        </w:rPr>
        <w:t xml:space="preserve"> dňa     </w:t>
      </w:r>
      <w:r w:rsidR="00F149E3">
        <w:rPr>
          <w:rFonts w:ascii="Times New Roman" w:hAnsi="Times New Roman" w:cs="Times New Roman"/>
          <w:sz w:val="24"/>
          <w:szCs w:val="24"/>
        </w:rPr>
        <w:t>13. 12. 2023</w:t>
      </w:r>
      <w:bookmarkStart w:id="0" w:name="_GoBack"/>
      <w:bookmarkEnd w:id="0"/>
      <w:r w:rsidRPr="003E7F07">
        <w:rPr>
          <w:rFonts w:ascii="Times New Roman" w:hAnsi="Times New Roman" w:cs="Times New Roman"/>
          <w:sz w:val="24"/>
          <w:szCs w:val="24"/>
        </w:rPr>
        <w:t xml:space="preserve">    </w:t>
      </w:r>
      <w:r w:rsidR="003E7F07" w:rsidRPr="003E7F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F07">
        <w:rPr>
          <w:rFonts w:ascii="Times New Roman" w:hAnsi="Times New Roman" w:cs="Times New Roman"/>
          <w:sz w:val="24"/>
          <w:szCs w:val="24"/>
        </w:rPr>
        <w:t xml:space="preserve">  _____________________________________</w:t>
      </w:r>
    </w:p>
    <w:p w14:paraId="0F72C45E" w14:textId="77777777" w:rsidR="00D42D06" w:rsidRPr="00D42D06" w:rsidRDefault="00D42D06" w:rsidP="00D42D06">
      <w:pPr>
        <w:jc w:val="both"/>
        <w:rPr>
          <w:rFonts w:ascii="Times New Roman" w:hAnsi="Times New Roman" w:cs="Times New Roman"/>
          <w:sz w:val="24"/>
          <w:szCs w:val="24"/>
        </w:rPr>
      </w:pPr>
      <w:r w:rsidRPr="003E7F07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 podpis starostu</w:t>
      </w:r>
    </w:p>
    <w:p w14:paraId="40E3F515" w14:textId="77777777" w:rsidR="00BD66A7" w:rsidRPr="00D42D06" w:rsidRDefault="00BD66A7" w:rsidP="00D42D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66A7" w:rsidRPr="00D4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5E64"/>
    <w:multiLevelType w:val="multilevel"/>
    <w:tmpl w:val="C086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4D7AC9"/>
    <w:multiLevelType w:val="multilevel"/>
    <w:tmpl w:val="9910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00CB"/>
    <w:multiLevelType w:val="multilevel"/>
    <w:tmpl w:val="0E66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70F47"/>
    <w:multiLevelType w:val="multilevel"/>
    <w:tmpl w:val="9672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606A2"/>
    <w:multiLevelType w:val="multilevel"/>
    <w:tmpl w:val="4E96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971CE"/>
    <w:multiLevelType w:val="multilevel"/>
    <w:tmpl w:val="55AE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456E1"/>
    <w:multiLevelType w:val="multilevel"/>
    <w:tmpl w:val="91A4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74FAC"/>
    <w:multiLevelType w:val="multilevel"/>
    <w:tmpl w:val="6750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397BE3"/>
    <w:multiLevelType w:val="multilevel"/>
    <w:tmpl w:val="21AE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B23B0"/>
    <w:multiLevelType w:val="multilevel"/>
    <w:tmpl w:val="C224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06"/>
    <w:rsid w:val="00203E1A"/>
    <w:rsid w:val="00220051"/>
    <w:rsid w:val="00282564"/>
    <w:rsid w:val="003159E3"/>
    <w:rsid w:val="003D5A19"/>
    <w:rsid w:val="003E7F07"/>
    <w:rsid w:val="00465616"/>
    <w:rsid w:val="006D58B3"/>
    <w:rsid w:val="00832A7D"/>
    <w:rsid w:val="00892B3B"/>
    <w:rsid w:val="008A4DF3"/>
    <w:rsid w:val="008F56D8"/>
    <w:rsid w:val="00974356"/>
    <w:rsid w:val="009D390D"/>
    <w:rsid w:val="00BD66A7"/>
    <w:rsid w:val="00CB7856"/>
    <w:rsid w:val="00CD1C93"/>
    <w:rsid w:val="00D42D06"/>
    <w:rsid w:val="00D67A71"/>
    <w:rsid w:val="00D808E7"/>
    <w:rsid w:val="00DA2414"/>
    <w:rsid w:val="00DC494D"/>
    <w:rsid w:val="00E53157"/>
    <w:rsid w:val="00EA0376"/>
    <w:rsid w:val="00EE6D50"/>
    <w:rsid w:val="00F149E3"/>
    <w:rsid w:val="00F21779"/>
    <w:rsid w:val="00F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EE59"/>
  <w15:docId w15:val="{770B369A-46B3-45B1-8370-C2E28E0D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42D0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D808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7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98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213051544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62207941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196195823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109675441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1872065150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130747365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  <w:div w:id="160044629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8" w:color="DADADA"/>
            <w:bottom w:val="single" w:sz="6" w:space="0" w:color="DADADA"/>
            <w:right w:val="single" w:sz="6" w:space="16" w:color="DADAD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3527566&amp;f=3" TargetMode="External"/><Relationship Id="rId13" Type="http://schemas.openxmlformats.org/officeDocument/2006/relationships/hyperlink" Target="https://www.vssr.sk/main/goto.ashx?t=26&amp;p=1024413&amp;f=2" TargetMode="External"/><Relationship Id="rId18" Type="http://schemas.openxmlformats.org/officeDocument/2006/relationships/hyperlink" Target="https://www.vssr.sk/main/goto.ashx?t=26&amp;p=1019535&amp;f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2973143&amp;f=3" TargetMode="External"/><Relationship Id="rId12" Type="http://schemas.openxmlformats.org/officeDocument/2006/relationships/hyperlink" Target="https://www.vssr.sk/main/goto.ashx?t=27&amp;p=3528946&amp;f=3" TargetMode="External"/><Relationship Id="rId17" Type="http://schemas.openxmlformats.org/officeDocument/2006/relationships/hyperlink" Target="https://www.vssr.sk/main/goto.ashx?t=26&amp;p=1025985&amp;f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sr.sk/main/goto.ashx?t=27&amp;p=3528963&amp;f=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1898383&amp;f=3" TargetMode="External"/><Relationship Id="rId11" Type="http://schemas.openxmlformats.org/officeDocument/2006/relationships/hyperlink" Target="https://www.vssr.sk/main/goto.ashx?t=27&amp;p=3528671&amp;f=3" TargetMode="External"/><Relationship Id="rId5" Type="http://schemas.openxmlformats.org/officeDocument/2006/relationships/hyperlink" Target="https://www.vssr.sk/main/goto.ashx?t=27&amp;p=1898278&amp;f=3" TargetMode="External"/><Relationship Id="rId15" Type="http://schemas.openxmlformats.org/officeDocument/2006/relationships/hyperlink" Target="https://www.vssr.sk/main/goto.ashx?t=26&amp;p=1024413&amp;f=2" TargetMode="External"/><Relationship Id="rId10" Type="http://schemas.openxmlformats.org/officeDocument/2006/relationships/hyperlink" Target="https://www.vssr.sk/main/goto.ashx?t=27&amp;p=3528648&amp;f=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7&amp;p=3527864&amp;f=3" TargetMode="External"/><Relationship Id="rId14" Type="http://schemas.openxmlformats.org/officeDocument/2006/relationships/hyperlink" Target="https://www.vssr.sk/main/goto.ashx?t=27&amp;p=3527574-3527578&amp;f=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11066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Visnove_4</cp:lastModifiedBy>
  <cp:revision>2</cp:revision>
  <cp:lastPrinted>2023-12-15T07:47:00Z</cp:lastPrinted>
  <dcterms:created xsi:type="dcterms:W3CDTF">2023-12-15T07:47:00Z</dcterms:created>
  <dcterms:modified xsi:type="dcterms:W3CDTF">2023-12-15T07:47:00Z</dcterms:modified>
</cp:coreProperties>
</file>